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67" w:rsidRDefault="00AF6B19" w:rsidP="00AF6B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6B19">
        <w:rPr>
          <w:rFonts w:ascii="Times New Roman" w:hAnsi="Times New Roman" w:cs="Times New Roman"/>
          <w:b/>
          <w:sz w:val="36"/>
          <w:szCs w:val="36"/>
        </w:rPr>
        <w:t>Pr</w:t>
      </w:r>
      <w:r w:rsidR="00F82C5E">
        <w:rPr>
          <w:rFonts w:ascii="Times New Roman" w:hAnsi="Times New Roman" w:cs="Times New Roman"/>
          <w:b/>
          <w:sz w:val="36"/>
          <w:szCs w:val="36"/>
        </w:rPr>
        <w:t>ocedura przyjmowania dzieci do Oddziału P</w:t>
      </w:r>
      <w:r w:rsidRPr="00AF6B19">
        <w:rPr>
          <w:rFonts w:ascii="Times New Roman" w:hAnsi="Times New Roman" w:cs="Times New Roman"/>
          <w:b/>
          <w:sz w:val="36"/>
          <w:szCs w:val="36"/>
        </w:rPr>
        <w:t>rzedszkolnego w Szkole Podstawowej w Niepli</w:t>
      </w:r>
    </w:p>
    <w:p w:rsidR="00AF6B19" w:rsidRDefault="00AF6B19" w:rsidP="00AF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84" w:rsidRDefault="00AF6B19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 </w:t>
      </w:r>
      <w:r w:rsidR="00190584">
        <w:rPr>
          <w:rFonts w:ascii="Times New Roman" w:hAnsi="Times New Roman" w:cs="Times New Roman"/>
          <w:sz w:val="28"/>
          <w:szCs w:val="28"/>
        </w:rPr>
        <w:t xml:space="preserve">przedszkola w pierwszej kolejności będą przyjmowane dzieci pracowników systemu ochrony zdrowia, służb mundurowych, pracowników handlu i przedsiębiorstw realizujących zadania związane z zapobieganiem, przeciwdziałaniem i zwalczaniem COVID – 19. </w:t>
      </w:r>
    </w:p>
    <w:p w:rsidR="00190584" w:rsidRDefault="00190584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przyjęcie do przedszkola mogą wnioskować także rodzice dzieci 5 i 6 letnich, którzy </w:t>
      </w:r>
      <w:r w:rsidR="00853F2D">
        <w:rPr>
          <w:rFonts w:ascii="Times New Roman" w:hAnsi="Times New Roman" w:cs="Times New Roman"/>
          <w:sz w:val="28"/>
          <w:szCs w:val="28"/>
        </w:rPr>
        <w:t xml:space="preserve">oboje </w:t>
      </w:r>
      <w:r>
        <w:rPr>
          <w:rFonts w:ascii="Times New Roman" w:hAnsi="Times New Roman" w:cs="Times New Roman"/>
          <w:sz w:val="28"/>
          <w:szCs w:val="28"/>
        </w:rPr>
        <w:t xml:space="preserve">podejmują pracę zawodową i nie </w:t>
      </w:r>
      <w:r w:rsidR="00853F2D">
        <w:rPr>
          <w:rFonts w:ascii="Times New Roman" w:hAnsi="Times New Roman" w:cs="Times New Roman"/>
          <w:sz w:val="28"/>
          <w:szCs w:val="28"/>
        </w:rPr>
        <w:t>mają możliwości pogodzenia pracy z opieką dziecka w domu lub samotnie wychowują dziecko.</w:t>
      </w:r>
    </w:p>
    <w:p w:rsidR="00853F2D" w:rsidRDefault="00190584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Minimalna przestrzeń do zabaw i zajęć dla dzieci w sali nie może być mniejsza niż 4m2</w:t>
      </w:r>
      <w:r w:rsidR="00853F2D">
        <w:rPr>
          <w:rFonts w:ascii="Times New Roman" w:hAnsi="Times New Roman" w:cs="Times New Roman"/>
          <w:sz w:val="28"/>
          <w:szCs w:val="28"/>
        </w:rPr>
        <w:t xml:space="preserve"> na dziecko, w związku z tym w przedszkolu może jednocześnie przebywać </w:t>
      </w:r>
      <w:r w:rsidR="00853F2D" w:rsidRPr="00EB5449">
        <w:rPr>
          <w:rFonts w:ascii="Times New Roman" w:hAnsi="Times New Roman" w:cs="Times New Roman"/>
          <w:b/>
          <w:sz w:val="28"/>
          <w:szCs w:val="28"/>
        </w:rPr>
        <w:t>6</w:t>
      </w:r>
      <w:r w:rsidR="00853F2D">
        <w:rPr>
          <w:rFonts w:ascii="Times New Roman" w:hAnsi="Times New Roman" w:cs="Times New Roman"/>
          <w:sz w:val="28"/>
          <w:szCs w:val="28"/>
        </w:rPr>
        <w:t xml:space="preserve"> dzieci.</w:t>
      </w:r>
    </w:p>
    <w:p w:rsidR="00236BAC" w:rsidRDefault="00236BAC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podpisują oświadczenie, które szczegółowo określa ryzyko zakażenia na terenie szkoły.  </w:t>
      </w:r>
    </w:p>
    <w:p w:rsidR="00190584" w:rsidRDefault="00853F2D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przedszkolu do 24.05.2020 roku będą realizowane tylko zajęcia opiekuńcze.</w:t>
      </w:r>
    </w:p>
    <w:p w:rsidR="00853F2D" w:rsidRDefault="00853F2D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Wejście do oddziału przedszkolnego będzie znajdować się z boku budynku (wejście od strony szatni).</w:t>
      </w:r>
    </w:p>
    <w:p w:rsidR="00853F2D" w:rsidRDefault="00853F2D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nie mają wstępu na teren budynku Szkoły Podstawowej w Niepli do odwołania.</w:t>
      </w:r>
    </w:p>
    <w:p w:rsidR="00853F2D" w:rsidRDefault="00853F2D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przyprowadzają dziecko pod drzwi szatni i przekazują dziecko</w:t>
      </w:r>
      <w:r w:rsidR="00914819">
        <w:rPr>
          <w:rFonts w:ascii="Times New Roman" w:hAnsi="Times New Roman" w:cs="Times New Roman"/>
          <w:sz w:val="28"/>
          <w:szCs w:val="28"/>
        </w:rPr>
        <w:t xml:space="preserve"> pod opiekę nauczyciela, zachowując przy tym dystans społeczny wynoszący min. 1,5 m. </w:t>
      </w:r>
    </w:p>
    <w:p w:rsidR="00F82C5E" w:rsidRDefault="00F82C5E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mierzy temperaturę ciała dziecka. Jeżeli nie występuje u dziecka stan podgorączkowy dziecko zostaje wpuszczone na teren przedszkola.</w:t>
      </w:r>
    </w:p>
    <w:p w:rsidR="00914819" w:rsidRDefault="00853F2D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zmianie obuwia i </w:t>
      </w:r>
      <w:r w:rsidR="00914819">
        <w:rPr>
          <w:rFonts w:ascii="Times New Roman" w:hAnsi="Times New Roman" w:cs="Times New Roman"/>
          <w:sz w:val="28"/>
          <w:szCs w:val="28"/>
        </w:rPr>
        <w:t xml:space="preserve">pozostawieniu okryć wierzchnich, a przed wejściem dziecka do sali przedszkolnej, </w:t>
      </w:r>
      <w:r w:rsidR="00F82C5E">
        <w:rPr>
          <w:rFonts w:ascii="Times New Roman" w:hAnsi="Times New Roman" w:cs="Times New Roman"/>
          <w:sz w:val="28"/>
          <w:szCs w:val="28"/>
        </w:rPr>
        <w:t xml:space="preserve">dziecko będzie zobowiązane do dokładnego mycia rąk.  </w:t>
      </w:r>
    </w:p>
    <w:p w:rsidR="00914819" w:rsidRDefault="00914819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sali przedszkolnej dziecko nie jest zobowiązane do noszenia maseczki ochronnej. </w:t>
      </w:r>
    </w:p>
    <w:p w:rsidR="0058350E" w:rsidRDefault="0058350E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Podczas pobytu dziecka w przedszkolu jest ono zobowiązane do: </w:t>
      </w:r>
    </w:p>
    <w:p w:rsidR="0058350E" w:rsidRDefault="0058350E" w:rsidP="005835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mycia rąk po skorzystaniu z toalety</w:t>
      </w:r>
    </w:p>
    <w:p w:rsidR="0058350E" w:rsidRDefault="0058350E" w:rsidP="005835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mycia rąk przed posiłkami i po posiłkach</w:t>
      </w:r>
    </w:p>
    <w:p w:rsidR="0058350E" w:rsidRPr="0058350E" w:rsidRDefault="0058350E" w:rsidP="005835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zakazu wkładania zabawek do buzi</w:t>
      </w:r>
      <w:r w:rsidRPr="00583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5E" w:rsidRDefault="00F82C5E" w:rsidP="00190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Jeżeli u dziecka wystąpią jakiekolwiek objawy kojarzone z </w:t>
      </w:r>
      <w:proofErr w:type="spellStart"/>
      <w:r w:rsidR="00EB5449">
        <w:rPr>
          <w:rFonts w:ascii="Times New Roman" w:hAnsi="Times New Roman" w:cs="Times New Roman"/>
          <w:sz w:val="28"/>
          <w:szCs w:val="28"/>
        </w:rPr>
        <w:t>korona</w:t>
      </w:r>
      <w:r>
        <w:rPr>
          <w:rFonts w:ascii="Times New Roman" w:hAnsi="Times New Roman" w:cs="Times New Roman"/>
          <w:sz w:val="28"/>
          <w:szCs w:val="28"/>
        </w:rPr>
        <w:t>wirusem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dziecko zostaje odizolowane od reszty grupy i stosuje się wobec niego procedury </w:t>
      </w:r>
      <w:r w:rsidR="00EB5449">
        <w:rPr>
          <w:rFonts w:ascii="Times New Roman" w:hAnsi="Times New Roman" w:cs="Times New Roman"/>
          <w:sz w:val="28"/>
          <w:szCs w:val="28"/>
        </w:rPr>
        <w:t>postępowania w przypadku wystąpienia podejrzenia zakażenia, które są zawarte w odrębnym dokumencie.</w:t>
      </w:r>
    </w:p>
    <w:p w:rsidR="00853F2D" w:rsidRDefault="00F82C5E" w:rsidP="00914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Jeżeli grupa przedszkolna przebywa na terenie placu zabaw – rodzice nie wchodzą na teren szkoły, lecz po skończonych zajęciach dziecko jest im przekazywane przez nauczyciela. </w:t>
      </w:r>
      <w:r w:rsidR="0091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449" w:rsidRPr="00914819" w:rsidRDefault="00EB5449" w:rsidP="00EB544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EB5449" w:rsidRPr="00914819" w:rsidSect="0046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A86"/>
    <w:multiLevelType w:val="hybridMultilevel"/>
    <w:tmpl w:val="CFB4AAD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72E63D0C"/>
    <w:multiLevelType w:val="hybridMultilevel"/>
    <w:tmpl w:val="6300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B19"/>
    <w:rsid w:val="00190584"/>
    <w:rsid w:val="00236BAC"/>
    <w:rsid w:val="004519E5"/>
    <w:rsid w:val="00461F67"/>
    <w:rsid w:val="0058350E"/>
    <w:rsid w:val="00606A63"/>
    <w:rsid w:val="00853F2D"/>
    <w:rsid w:val="00914819"/>
    <w:rsid w:val="00A55FCA"/>
    <w:rsid w:val="00AF6B19"/>
    <w:rsid w:val="00C10864"/>
    <w:rsid w:val="00EB5449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3490-BAB8-4A6A-9E73-11FE7EF0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7</cp:revision>
  <dcterms:created xsi:type="dcterms:W3CDTF">2020-05-06T14:49:00Z</dcterms:created>
  <dcterms:modified xsi:type="dcterms:W3CDTF">2020-05-11T05:37:00Z</dcterms:modified>
</cp:coreProperties>
</file>